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E3" w:rsidRPr="00AA7FD6" w:rsidRDefault="00BA12E3" w:rsidP="00AA7FD6">
      <w:pPr>
        <w:jc w:val="both"/>
        <w:rPr>
          <w:b/>
          <w:color w:val="000000" w:themeColor="text1"/>
          <w:sz w:val="32"/>
          <w:szCs w:val="28"/>
          <w:u w:val="single"/>
        </w:rPr>
      </w:pPr>
      <w:r w:rsidRPr="00AA7FD6">
        <w:rPr>
          <w:b/>
          <w:color w:val="000000" w:themeColor="text1"/>
          <w:sz w:val="32"/>
          <w:szCs w:val="28"/>
          <w:u w:val="single"/>
        </w:rPr>
        <w:t>Проекти рішень з питань  включених до порядку денного загальних зборів акціонерів Товариства 27.07.2018 року, запропоновані акціонерами, які володіють більш як 5 відсотками акцій Товариства.</w:t>
      </w: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  <w:proofErr w:type="spellStart"/>
      <w:r w:rsidRPr="00AA7FD6">
        <w:rPr>
          <w:color w:val="000000" w:themeColor="text1"/>
          <w:sz w:val="28"/>
          <w:szCs w:val="28"/>
          <w:lang w:val="ru-RU"/>
        </w:rPr>
        <w:t>Пропозиц</w:t>
      </w:r>
      <w:r w:rsidR="0067090A" w:rsidRPr="00AA7FD6">
        <w:rPr>
          <w:color w:val="000000" w:themeColor="text1"/>
          <w:sz w:val="28"/>
          <w:szCs w:val="28"/>
          <w:lang w:val="ru-RU"/>
        </w:rPr>
        <w:t>і</w:t>
      </w:r>
      <w:r w:rsidRPr="00AA7FD6">
        <w:rPr>
          <w:color w:val="000000" w:themeColor="text1"/>
          <w:sz w:val="28"/>
          <w:szCs w:val="28"/>
          <w:lang w:val="ru-RU"/>
        </w:rPr>
        <w:t>я</w:t>
      </w:r>
      <w:proofErr w:type="spellEnd"/>
      <w:r w:rsidRPr="00AA7F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A7FD6">
        <w:rPr>
          <w:color w:val="000000" w:themeColor="text1"/>
          <w:sz w:val="28"/>
          <w:szCs w:val="28"/>
          <w:lang w:val="ru-RU"/>
        </w:rPr>
        <w:t>акціонера</w:t>
      </w:r>
      <w:proofErr w:type="spellEnd"/>
      <w:r w:rsidRPr="00AA7FD6">
        <w:rPr>
          <w:color w:val="000000" w:themeColor="text1"/>
          <w:sz w:val="28"/>
          <w:szCs w:val="28"/>
          <w:lang w:val="ru-RU"/>
        </w:rPr>
        <w:t xml:space="preserve"> То</w:t>
      </w:r>
      <w:proofErr w:type="spellStart"/>
      <w:r w:rsidRPr="00AA7FD6">
        <w:rPr>
          <w:color w:val="000000" w:themeColor="text1"/>
          <w:sz w:val="28"/>
          <w:szCs w:val="28"/>
        </w:rPr>
        <w:t>вариство</w:t>
      </w:r>
      <w:proofErr w:type="spellEnd"/>
      <w:r w:rsidRPr="00AA7FD6">
        <w:rPr>
          <w:color w:val="000000" w:themeColor="text1"/>
          <w:sz w:val="28"/>
          <w:szCs w:val="28"/>
        </w:rPr>
        <w:t xml:space="preserve"> з обмеженою </w:t>
      </w:r>
      <w:r w:rsidR="00E2082B" w:rsidRPr="00AA7FD6">
        <w:rPr>
          <w:color w:val="000000" w:themeColor="text1"/>
          <w:sz w:val="28"/>
          <w:szCs w:val="28"/>
        </w:rPr>
        <w:t>відповідальністю</w:t>
      </w:r>
      <w:r w:rsidRPr="00AA7FD6">
        <w:rPr>
          <w:color w:val="000000" w:themeColor="text1"/>
          <w:sz w:val="28"/>
          <w:szCs w:val="28"/>
        </w:rPr>
        <w:t xml:space="preserve"> «КОМПАНIЯ КРОК», ЄДРПОУ: 33190936, акціонера, що володіє 24,89 відсотка акцій Товариства</w:t>
      </w: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  <w:r w:rsidRPr="00AA7FD6">
        <w:rPr>
          <w:color w:val="000000" w:themeColor="text1"/>
          <w:sz w:val="28"/>
          <w:szCs w:val="28"/>
        </w:rPr>
        <w:t>- По першому питанню порядку денного «Обрання членів лічильної комісії та прийняття рішення про припинення їх повноважень», запропоновано наступний проект  рішення:</w:t>
      </w:r>
    </w:p>
    <w:p w:rsidR="00BA12E3" w:rsidRPr="00AA7FD6" w:rsidRDefault="00BA12E3" w:rsidP="00AA7FD6">
      <w:pPr>
        <w:spacing w:before="120"/>
        <w:jc w:val="both"/>
        <w:rPr>
          <w:color w:val="000000" w:themeColor="text1"/>
          <w:sz w:val="28"/>
          <w:szCs w:val="28"/>
        </w:rPr>
      </w:pPr>
      <w:r w:rsidRPr="00AA7FD6">
        <w:rPr>
          <w:color w:val="000000" w:themeColor="text1"/>
          <w:sz w:val="28"/>
          <w:szCs w:val="28"/>
        </w:rPr>
        <w:t>1. Обрати лічильну комісію Загальних Зборів акціонерів Товариства у складі трьох осіб:</w:t>
      </w: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  <w:r w:rsidRPr="00AA7FD6">
        <w:rPr>
          <w:color w:val="000000" w:themeColor="text1"/>
          <w:sz w:val="28"/>
          <w:szCs w:val="28"/>
        </w:rPr>
        <w:t xml:space="preserve">- </w:t>
      </w:r>
      <w:proofErr w:type="spellStart"/>
      <w:r w:rsidRPr="00AA7FD6">
        <w:rPr>
          <w:color w:val="000000" w:themeColor="text1"/>
          <w:sz w:val="28"/>
          <w:szCs w:val="28"/>
        </w:rPr>
        <w:t>Васюк</w:t>
      </w:r>
      <w:proofErr w:type="spellEnd"/>
      <w:r w:rsidRPr="00AA7FD6">
        <w:rPr>
          <w:color w:val="000000" w:themeColor="text1"/>
          <w:sz w:val="28"/>
          <w:szCs w:val="28"/>
        </w:rPr>
        <w:t xml:space="preserve"> Володимир Васильович – голова лічильної комісії;</w:t>
      </w: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  <w:r w:rsidRPr="00AA7FD6">
        <w:rPr>
          <w:color w:val="000000" w:themeColor="text1"/>
          <w:sz w:val="28"/>
          <w:szCs w:val="28"/>
        </w:rPr>
        <w:t>- Сидоренко Наталія  Василівна– член лічильної комісії;</w:t>
      </w: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  <w:r w:rsidRPr="00AA7FD6">
        <w:rPr>
          <w:color w:val="000000" w:themeColor="text1"/>
          <w:sz w:val="28"/>
          <w:szCs w:val="28"/>
        </w:rPr>
        <w:t>- Шамота Любов Борисівна– член лічильної комісії.</w:t>
      </w: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  <w:r w:rsidRPr="00AA7FD6">
        <w:rPr>
          <w:color w:val="000000" w:themeColor="text1"/>
          <w:sz w:val="28"/>
          <w:szCs w:val="28"/>
        </w:rPr>
        <w:t>2. Визначити, що повноваження обраної лічильної комісії діють до закінчення річних Загальних Зборів акціонерів публічного Товариства.</w:t>
      </w: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</w:p>
    <w:p w:rsidR="00BA12E3" w:rsidRPr="00AA7FD6" w:rsidRDefault="00BA12E3" w:rsidP="00AA7FD6">
      <w:pPr>
        <w:jc w:val="both"/>
        <w:rPr>
          <w:color w:val="000000" w:themeColor="text1"/>
          <w:sz w:val="28"/>
          <w:szCs w:val="28"/>
        </w:rPr>
      </w:pPr>
      <w:r w:rsidRPr="00AA7FD6">
        <w:rPr>
          <w:color w:val="000000" w:themeColor="text1"/>
          <w:sz w:val="28"/>
          <w:szCs w:val="28"/>
        </w:rPr>
        <w:t>- По шістнадцятому питанню порядку денного - «Про затвердження  угод (договорів), які були укладені Товариством в 2017 році», запропоновано наступний проект рішення:</w:t>
      </w:r>
    </w:p>
    <w:p w:rsidR="00BA12E3" w:rsidRPr="00AA7FD6" w:rsidRDefault="00BA12E3" w:rsidP="00AA7FD6">
      <w:pPr>
        <w:spacing w:before="120"/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AA7FD6">
        <w:rPr>
          <w:rStyle w:val="a3"/>
          <w:i w:val="0"/>
          <w:color w:val="000000" w:themeColor="text1"/>
          <w:sz w:val="28"/>
          <w:szCs w:val="28"/>
        </w:rPr>
        <w:t>1. Затвердити умови угод (договорів), які були ран</w:t>
      </w:r>
      <w:r w:rsidR="00AA7FD6">
        <w:rPr>
          <w:rStyle w:val="a3"/>
          <w:i w:val="0"/>
          <w:color w:val="000000" w:themeColor="text1"/>
          <w:sz w:val="28"/>
          <w:szCs w:val="28"/>
        </w:rPr>
        <w:t xml:space="preserve">іше укладені             Товариством в 2017 </w:t>
      </w:r>
      <w:r w:rsidRPr="00AA7FD6">
        <w:rPr>
          <w:rStyle w:val="a3"/>
          <w:i w:val="0"/>
          <w:color w:val="000000" w:themeColor="text1"/>
          <w:sz w:val="28"/>
          <w:szCs w:val="28"/>
        </w:rPr>
        <w:t xml:space="preserve">році, згідно переліку, що додається. </w:t>
      </w:r>
      <w:r w:rsidR="00424050" w:rsidRPr="00AA7FD6">
        <w:rPr>
          <w:rStyle w:val="a3"/>
          <w:i w:val="0"/>
          <w:color w:val="000000" w:themeColor="text1"/>
          <w:sz w:val="28"/>
          <w:szCs w:val="28"/>
        </w:rPr>
        <w:br/>
      </w:r>
      <w:r w:rsidRPr="00AA7FD6">
        <w:rPr>
          <w:rStyle w:val="a3"/>
          <w:i w:val="0"/>
          <w:color w:val="000000" w:themeColor="text1"/>
          <w:sz w:val="28"/>
          <w:szCs w:val="28"/>
        </w:rPr>
        <w:t xml:space="preserve">2. </w:t>
      </w:r>
      <w:r w:rsidR="00AA7FD6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AA7FD6">
        <w:rPr>
          <w:rStyle w:val="a3"/>
          <w:i w:val="0"/>
          <w:color w:val="000000" w:themeColor="text1"/>
          <w:sz w:val="28"/>
          <w:szCs w:val="28"/>
        </w:rPr>
        <w:t>Затвердити  всі без виключення договори (зміни, доповнення), які підписані  Товариством  з  АТ «ТАСКОМБАНК», за період між проведенням річних Загальних зборів акціонерів в 2017  році та Загальних зборів акціонерів призначених на 27.07.2018 р., згідно переліку, що додається.</w:t>
      </w:r>
    </w:p>
    <w:p w:rsidR="00BA12E3" w:rsidRDefault="00BA12E3" w:rsidP="00AA7FD6">
      <w:pPr>
        <w:jc w:val="both"/>
        <w:rPr>
          <w:rFonts w:ascii="Arial" w:hAnsi="Arial" w:cs="Arial"/>
          <w:sz w:val="20"/>
          <w:szCs w:val="20"/>
        </w:rPr>
      </w:pPr>
    </w:p>
    <w:p w:rsidR="00AA7FD6" w:rsidRDefault="00AA7FD6" w:rsidP="00AA7FD6">
      <w:pPr>
        <w:jc w:val="both"/>
        <w:rPr>
          <w:rFonts w:ascii="Arial" w:hAnsi="Arial" w:cs="Arial"/>
          <w:sz w:val="20"/>
          <w:szCs w:val="20"/>
        </w:rPr>
      </w:pPr>
    </w:p>
    <w:p w:rsidR="00AA7FD6" w:rsidRDefault="00AA7FD6" w:rsidP="00AA7FD6">
      <w:pPr>
        <w:jc w:val="both"/>
        <w:rPr>
          <w:rFonts w:ascii="Arial" w:hAnsi="Arial" w:cs="Arial"/>
          <w:sz w:val="20"/>
          <w:szCs w:val="20"/>
        </w:rPr>
      </w:pPr>
    </w:p>
    <w:p w:rsidR="00AA7FD6" w:rsidRDefault="00AA7FD6" w:rsidP="00AA7FD6">
      <w:pPr>
        <w:jc w:val="both"/>
        <w:rPr>
          <w:rFonts w:ascii="Arial" w:hAnsi="Arial" w:cs="Arial"/>
          <w:sz w:val="20"/>
          <w:szCs w:val="20"/>
        </w:rPr>
      </w:pPr>
    </w:p>
    <w:p w:rsidR="00AA7FD6" w:rsidRDefault="00AA7FD6" w:rsidP="00AA7FD6">
      <w:pPr>
        <w:jc w:val="both"/>
        <w:rPr>
          <w:rFonts w:ascii="Arial" w:hAnsi="Arial" w:cs="Arial"/>
          <w:sz w:val="20"/>
          <w:szCs w:val="20"/>
        </w:rPr>
      </w:pPr>
    </w:p>
    <w:p w:rsidR="00AA7FD6" w:rsidRDefault="00AA7FD6" w:rsidP="00AA7FD6">
      <w:pPr>
        <w:jc w:val="both"/>
        <w:rPr>
          <w:rFonts w:ascii="Arial" w:hAnsi="Arial" w:cs="Arial"/>
          <w:sz w:val="20"/>
          <w:szCs w:val="20"/>
        </w:rPr>
      </w:pPr>
    </w:p>
    <w:p w:rsidR="00AA7FD6" w:rsidRDefault="00AA7FD6" w:rsidP="00AA7FD6">
      <w:pPr>
        <w:jc w:val="both"/>
        <w:rPr>
          <w:rFonts w:ascii="Arial" w:hAnsi="Arial" w:cs="Arial"/>
          <w:sz w:val="20"/>
          <w:szCs w:val="20"/>
        </w:rPr>
      </w:pPr>
    </w:p>
    <w:p w:rsidR="00AA7FD6" w:rsidRDefault="00AA7FD6" w:rsidP="00AA7FD6">
      <w:pPr>
        <w:jc w:val="both"/>
        <w:rPr>
          <w:rFonts w:ascii="Arial" w:hAnsi="Arial" w:cs="Arial"/>
          <w:sz w:val="20"/>
          <w:szCs w:val="20"/>
        </w:rPr>
      </w:pPr>
    </w:p>
    <w:p w:rsidR="00AA7FD6" w:rsidRDefault="00AA7FD6" w:rsidP="00AA7FD6">
      <w:pPr>
        <w:jc w:val="both"/>
        <w:rPr>
          <w:rFonts w:ascii="Arial" w:hAnsi="Arial" w:cs="Arial"/>
          <w:sz w:val="20"/>
          <w:szCs w:val="20"/>
        </w:rPr>
      </w:pPr>
    </w:p>
    <w:p w:rsidR="00AA7FD6" w:rsidRDefault="00AA7FD6" w:rsidP="00AA7FD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A7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2E3"/>
    <w:rsid w:val="00057E2B"/>
    <w:rsid w:val="0008717D"/>
    <w:rsid w:val="000E1D65"/>
    <w:rsid w:val="000F0EAE"/>
    <w:rsid w:val="0016247D"/>
    <w:rsid w:val="001B6B9E"/>
    <w:rsid w:val="0022358E"/>
    <w:rsid w:val="0028687A"/>
    <w:rsid w:val="00287D59"/>
    <w:rsid w:val="00294A1A"/>
    <w:rsid w:val="003011B6"/>
    <w:rsid w:val="003A0EC9"/>
    <w:rsid w:val="003C3EC6"/>
    <w:rsid w:val="0040031D"/>
    <w:rsid w:val="00410B1A"/>
    <w:rsid w:val="00424050"/>
    <w:rsid w:val="00536F7D"/>
    <w:rsid w:val="005A6015"/>
    <w:rsid w:val="0062508F"/>
    <w:rsid w:val="0067090A"/>
    <w:rsid w:val="00711B07"/>
    <w:rsid w:val="00770635"/>
    <w:rsid w:val="007A0599"/>
    <w:rsid w:val="00803EFB"/>
    <w:rsid w:val="008769FA"/>
    <w:rsid w:val="008900EC"/>
    <w:rsid w:val="008E5FAE"/>
    <w:rsid w:val="0091617D"/>
    <w:rsid w:val="00945C37"/>
    <w:rsid w:val="00966EA2"/>
    <w:rsid w:val="00986992"/>
    <w:rsid w:val="009D19AD"/>
    <w:rsid w:val="009D55B3"/>
    <w:rsid w:val="00A627CE"/>
    <w:rsid w:val="00AA7FD6"/>
    <w:rsid w:val="00B14166"/>
    <w:rsid w:val="00B226A0"/>
    <w:rsid w:val="00B54FE2"/>
    <w:rsid w:val="00BA12E3"/>
    <w:rsid w:val="00BE7110"/>
    <w:rsid w:val="00C65AC6"/>
    <w:rsid w:val="00CC121F"/>
    <w:rsid w:val="00CF6A77"/>
    <w:rsid w:val="00D57426"/>
    <w:rsid w:val="00E02C4F"/>
    <w:rsid w:val="00E2082B"/>
    <w:rsid w:val="00E23C7A"/>
    <w:rsid w:val="00E86CBB"/>
    <w:rsid w:val="00E92561"/>
    <w:rsid w:val="00ED37F6"/>
    <w:rsid w:val="00F41577"/>
    <w:rsid w:val="00F60483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A1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розміщення на власному сайті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розміщення на власному сайті</dc:title>
  <dc:subject/>
  <dc:creator>sha</dc:creator>
  <cp:keywords/>
  <dc:description/>
  <cp:lastModifiedBy>user</cp:lastModifiedBy>
  <cp:revision>3</cp:revision>
  <dcterms:created xsi:type="dcterms:W3CDTF">2018-07-18T09:12:00Z</dcterms:created>
  <dcterms:modified xsi:type="dcterms:W3CDTF">2018-07-18T09:40:00Z</dcterms:modified>
</cp:coreProperties>
</file>